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2C" w:rsidRDefault="0010172C">
      <w:pPr>
        <w:pStyle w:val="GvdeMetni"/>
        <w:spacing w:before="4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6899"/>
        <w:gridCol w:w="1632"/>
      </w:tblGrid>
      <w:tr w:rsidR="0010172C">
        <w:trPr>
          <w:trHeight w:val="1415"/>
        </w:trPr>
        <w:tc>
          <w:tcPr>
            <w:tcW w:w="1608" w:type="dxa"/>
          </w:tcPr>
          <w:p w:rsidR="0010172C" w:rsidRDefault="0010172C">
            <w:pPr>
              <w:pStyle w:val="TableParagraph"/>
              <w:rPr>
                <w:rFonts w:ascii="Times New Roman"/>
                <w:sz w:val="4"/>
              </w:rPr>
            </w:pPr>
          </w:p>
          <w:p w:rsidR="0010172C" w:rsidRDefault="00B6522D">
            <w:pPr>
              <w:pStyle w:val="TableParagraph"/>
              <w:ind w:left="2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78390" cy="86725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90" cy="86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9" w:type="dxa"/>
          </w:tcPr>
          <w:p w:rsidR="0010172C" w:rsidRDefault="00B6522D">
            <w:pPr>
              <w:pStyle w:val="TableParagraph"/>
              <w:spacing w:line="268" w:lineRule="exact"/>
              <w:ind w:left="327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T.C.</w:t>
            </w:r>
          </w:p>
          <w:p w:rsidR="0010172C" w:rsidRDefault="00B6522D">
            <w:pPr>
              <w:pStyle w:val="TableParagraph"/>
              <w:ind w:left="1673" w:right="1377" w:firstLine="4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KİLİS 7 ARALIK ÜNİVERSİTESİ UYGULAMALI</w:t>
            </w:r>
            <w:bookmarkStart w:id="0" w:name="_GoBack"/>
            <w:bookmarkEnd w:id="0"/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BİLİMLER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FAKÜLTESİ</w:t>
            </w:r>
          </w:p>
          <w:p w:rsidR="0010172C" w:rsidRDefault="00B6522D">
            <w:pPr>
              <w:pStyle w:val="TableParagraph"/>
              <w:tabs>
                <w:tab w:val="left" w:leader="dot" w:pos="4148"/>
              </w:tabs>
              <w:spacing w:before="1"/>
              <w:ind w:left="9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  <w:b/>
              </w:rPr>
              <w:t>Bölüm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Başkanlığına</w:t>
            </w:r>
          </w:p>
        </w:tc>
        <w:tc>
          <w:tcPr>
            <w:tcW w:w="1632" w:type="dxa"/>
          </w:tcPr>
          <w:p w:rsidR="0010172C" w:rsidRDefault="0010172C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10172C" w:rsidRDefault="00B6522D">
            <w:pPr>
              <w:pStyle w:val="TableParagraph"/>
              <w:ind w:left="2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78390" cy="8672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90" cy="86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172C" w:rsidRDefault="0010172C">
      <w:pPr>
        <w:pStyle w:val="GvdeMetni"/>
        <w:rPr>
          <w:sz w:val="24"/>
        </w:rPr>
      </w:pPr>
    </w:p>
    <w:p w:rsidR="0010172C" w:rsidRDefault="0010172C">
      <w:pPr>
        <w:pStyle w:val="GvdeMetni"/>
        <w:rPr>
          <w:sz w:val="24"/>
        </w:rPr>
      </w:pPr>
    </w:p>
    <w:p w:rsidR="0010172C" w:rsidRDefault="0010172C">
      <w:pPr>
        <w:pStyle w:val="GvdeMetni"/>
        <w:spacing w:before="100"/>
        <w:rPr>
          <w:sz w:val="24"/>
        </w:rPr>
      </w:pPr>
    </w:p>
    <w:p w:rsidR="0010172C" w:rsidRDefault="00B6522D">
      <w:pPr>
        <w:pStyle w:val="KonuBal"/>
        <w:spacing w:line="276" w:lineRule="auto"/>
        <w:ind w:right="139" w:firstLine="708"/>
      </w:pPr>
      <w:r>
        <w:t>Aşağıdaki</w:t>
      </w:r>
      <w:r>
        <w:rPr>
          <w:spacing w:val="40"/>
        </w:rPr>
        <w:t xml:space="preserve"> </w:t>
      </w:r>
      <w:r>
        <w:t>listede</w:t>
      </w:r>
      <w:r>
        <w:rPr>
          <w:spacing w:val="40"/>
        </w:rPr>
        <w:t xml:space="preserve"> </w:t>
      </w:r>
      <w:r>
        <w:t>yürüttüğüm</w:t>
      </w:r>
      <w:r>
        <w:rPr>
          <w:spacing w:val="40"/>
        </w:rPr>
        <w:t xml:space="preserve"> </w:t>
      </w:r>
      <w:r>
        <w:t>derse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değerlendirme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girişi</w:t>
      </w:r>
      <w:r>
        <w:rPr>
          <w:spacing w:val="40"/>
        </w:rPr>
        <w:t xml:space="preserve"> </w:t>
      </w:r>
      <w:r>
        <w:t>sırasında</w:t>
      </w:r>
      <w:r>
        <w:rPr>
          <w:spacing w:val="40"/>
        </w:rPr>
        <w:t xml:space="preserve"> </w:t>
      </w:r>
      <w:r>
        <w:t>oluşan hatalardan dolayı not düzeltme talebim yer almaktadır.</w:t>
      </w:r>
    </w:p>
    <w:p w:rsidR="0010172C" w:rsidRDefault="00B6522D">
      <w:pPr>
        <w:pStyle w:val="KonuBal"/>
        <w:spacing w:before="200"/>
        <w:ind w:left="849"/>
      </w:pPr>
      <w:r>
        <w:t>Bilgilerinizi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10172C" w:rsidRDefault="00B6522D">
      <w:pPr>
        <w:pStyle w:val="GvdeMetni"/>
        <w:spacing w:before="241"/>
        <w:ind w:right="572"/>
        <w:jc w:val="right"/>
      </w:pPr>
      <w:proofErr w:type="gramStart"/>
      <w:r>
        <w:rPr>
          <w:spacing w:val="-2"/>
        </w:rPr>
        <w:t>………….</w:t>
      </w:r>
      <w:proofErr w:type="gramEnd"/>
      <w:r>
        <w:rPr>
          <w:spacing w:val="-2"/>
        </w:rPr>
        <w:t>/…………./20……</w:t>
      </w:r>
    </w:p>
    <w:p w:rsidR="0010172C" w:rsidRDefault="00B6522D">
      <w:pPr>
        <w:pStyle w:val="GvdeMetni"/>
        <w:spacing w:before="37" w:line="552" w:lineRule="auto"/>
        <w:ind w:left="8381" w:right="920" w:hanging="250"/>
      </w:pPr>
      <w:r>
        <w:rPr>
          <w:spacing w:val="-2"/>
        </w:rPr>
        <w:t>Ad-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İmza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882"/>
        <w:gridCol w:w="708"/>
        <w:gridCol w:w="991"/>
        <w:gridCol w:w="283"/>
        <w:gridCol w:w="665"/>
        <w:gridCol w:w="984"/>
        <w:gridCol w:w="941"/>
        <w:gridCol w:w="745"/>
        <w:gridCol w:w="776"/>
        <w:gridCol w:w="994"/>
      </w:tblGrid>
      <w:tr w:rsidR="0010172C">
        <w:trPr>
          <w:trHeight w:val="230"/>
        </w:trPr>
        <w:tc>
          <w:tcPr>
            <w:tcW w:w="4786" w:type="dxa"/>
            <w:gridSpan w:val="5"/>
          </w:tcPr>
          <w:p w:rsidR="0010172C" w:rsidRDefault="00B6522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Eğitim-Öğretim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Yılı</w:t>
            </w:r>
            <w:proofErr w:type="gramStart"/>
            <w:r>
              <w:rPr>
                <w:spacing w:val="-2"/>
                <w:sz w:val="20"/>
              </w:rPr>
              <w:t>:………………………………………...</w:t>
            </w:r>
            <w:proofErr w:type="gramEnd"/>
          </w:p>
        </w:tc>
        <w:tc>
          <w:tcPr>
            <w:tcW w:w="5105" w:type="dxa"/>
            <w:gridSpan w:val="6"/>
          </w:tcPr>
          <w:p w:rsidR="0010172C" w:rsidRDefault="00B6522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Yarıyıl: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)GÜZ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)BAHAR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)YAZ</w:t>
            </w:r>
          </w:p>
        </w:tc>
      </w:tr>
      <w:tr w:rsidR="0010172C">
        <w:trPr>
          <w:trHeight w:val="230"/>
        </w:trPr>
        <w:tc>
          <w:tcPr>
            <w:tcW w:w="9891" w:type="dxa"/>
            <w:gridSpan w:val="11"/>
          </w:tcPr>
          <w:p w:rsidR="0010172C" w:rsidRDefault="00B6522D">
            <w:pPr>
              <w:pStyle w:val="TableParagraph"/>
              <w:tabs>
                <w:tab w:val="left" w:pos="1025"/>
                <w:tab w:val="left" w:pos="2694"/>
                <w:tab w:val="left" w:pos="416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Sınav:</w:t>
            </w:r>
            <w:r>
              <w:rPr>
                <w:sz w:val="20"/>
              </w:rPr>
              <w:tab/>
              <w:t>(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)Ara</w:t>
            </w:r>
            <w:r>
              <w:rPr>
                <w:spacing w:val="-2"/>
                <w:sz w:val="20"/>
              </w:rPr>
              <w:t xml:space="preserve"> sınav</w:t>
            </w:r>
            <w:r>
              <w:rPr>
                <w:sz w:val="20"/>
              </w:rPr>
              <w:tab/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)Final</w:t>
            </w:r>
            <w:r>
              <w:rPr>
                <w:sz w:val="20"/>
              </w:rPr>
              <w:tab/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)Bütünleme</w:t>
            </w:r>
          </w:p>
        </w:tc>
      </w:tr>
      <w:tr w:rsidR="0010172C">
        <w:trPr>
          <w:trHeight w:val="230"/>
        </w:trPr>
        <w:tc>
          <w:tcPr>
            <w:tcW w:w="9891" w:type="dxa"/>
            <w:gridSpan w:val="11"/>
          </w:tcPr>
          <w:p w:rsidR="0010172C" w:rsidRDefault="00B6522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Adı</w:t>
            </w:r>
            <w:proofErr w:type="gramStart"/>
            <w:r>
              <w:rPr>
                <w:spacing w:val="-2"/>
                <w:sz w:val="20"/>
              </w:rPr>
              <w:t>:……………………………………………………………………………………………………………………………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10172C">
        <w:trPr>
          <w:trHeight w:val="688"/>
        </w:trPr>
        <w:tc>
          <w:tcPr>
            <w:tcW w:w="922" w:type="dxa"/>
          </w:tcPr>
          <w:p w:rsidR="0010172C" w:rsidRDefault="00B6522D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  <w:p w:rsidR="0010172C" w:rsidRDefault="00B6522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82" w:type="dxa"/>
          </w:tcPr>
          <w:p w:rsidR="0010172C" w:rsidRDefault="00B6522D">
            <w:pPr>
              <w:pStyle w:val="TableParagraph"/>
              <w:ind w:left="535" w:right="527" w:firstLine="7"/>
              <w:rPr>
                <w:sz w:val="20"/>
              </w:rPr>
            </w:pPr>
            <w:r>
              <w:rPr>
                <w:spacing w:val="-2"/>
                <w:sz w:val="20"/>
              </w:rPr>
              <w:t>Öğrencinin Adı-Soyadı</w:t>
            </w:r>
          </w:p>
        </w:tc>
        <w:tc>
          <w:tcPr>
            <w:tcW w:w="708" w:type="dxa"/>
          </w:tcPr>
          <w:p w:rsidR="0010172C" w:rsidRDefault="00B6522D">
            <w:pPr>
              <w:pStyle w:val="TableParagraph"/>
              <w:spacing w:line="227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991" w:type="dxa"/>
          </w:tcPr>
          <w:p w:rsidR="0010172C" w:rsidRDefault="00B6522D">
            <w:pPr>
              <w:pStyle w:val="TableParagraph"/>
              <w:spacing w:line="227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948" w:type="dxa"/>
            <w:gridSpan w:val="2"/>
          </w:tcPr>
          <w:p w:rsidR="0010172C" w:rsidRDefault="00B6522D">
            <w:pPr>
              <w:pStyle w:val="TableParagraph"/>
              <w:spacing w:line="227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Programı</w:t>
            </w:r>
          </w:p>
        </w:tc>
        <w:tc>
          <w:tcPr>
            <w:tcW w:w="984" w:type="dxa"/>
          </w:tcPr>
          <w:p w:rsidR="0010172C" w:rsidRDefault="00B6522D">
            <w:pPr>
              <w:pStyle w:val="TableParagraph"/>
              <w:spacing w:line="230" w:lineRule="exact"/>
              <w:ind w:left="16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Rakamla Önceki </w:t>
            </w:r>
            <w:r>
              <w:rPr>
                <w:spacing w:val="-4"/>
                <w:sz w:val="20"/>
              </w:rPr>
              <w:t>NOT</w:t>
            </w:r>
          </w:p>
        </w:tc>
        <w:tc>
          <w:tcPr>
            <w:tcW w:w="941" w:type="dxa"/>
          </w:tcPr>
          <w:p w:rsidR="0010172C" w:rsidRDefault="00B6522D">
            <w:pPr>
              <w:pStyle w:val="TableParagraph"/>
              <w:spacing w:line="230" w:lineRule="exact"/>
              <w:ind w:left="195" w:right="134" w:hanging="4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Rakamla Sonraki </w:t>
            </w:r>
            <w:r>
              <w:rPr>
                <w:spacing w:val="-4"/>
                <w:sz w:val="20"/>
              </w:rPr>
              <w:t>NOT</w:t>
            </w:r>
          </w:p>
        </w:tc>
        <w:tc>
          <w:tcPr>
            <w:tcW w:w="745" w:type="dxa"/>
          </w:tcPr>
          <w:p w:rsidR="0010172C" w:rsidRDefault="00B6522D">
            <w:pPr>
              <w:pStyle w:val="TableParagraph"/>
              <w:spacing w:line="230" w:lineRule="exact"/>
              <w:ind w:left="120" w:right="103" w:firstLine="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Harfle Önceki </w:t>
            </w:r>
            <w:r>
              <w:rPr>
                <w:spacing w:val="-4"/>
                <w:sz w:val="20"/>
              </w:rPr>
              <w:t>NOT</w:t>
            </w:r>
          </w:p>
        </w:tc>
        <w:tc>
          <w:tcPr>
            <w:tcW w:w="776" w:type="dxa"/>
          </w:tcPr>
          <w:p w:rsidR="0010172C" w:rsidRDefault="00B6522D">
            <w:pPr>
              <w:pStyle w:val="TableParagraph"/>
              <w:spacing w:line="230" w:lineRule="exact"/>
              <w:ind w:left="110" w:right="9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Harfle Sonraki </w:t>
            </w:r>
            <w:r>
              <w:rPr>
                <w:spacing w:val="-4"/>
                <w:sz w:val="20"/>
              </w:rPr>
              <w:t>NOT</w:t>
            </w:r>
          </w:p>
        </w:tc>
        <w:tc>
          <w:tcPr>
            <w:tcW w:w="994" w:type="dxa"/>
          </w:tcPr>
          <w:p w:rsidR="0010172C" w:rsidRDefault="00B6522D">
            <w:pPr>
              <w:pStyle w:val="TableParagraph"/>
              <w:ind w:left="140"/>
              <w:rPr>
                <w:rFonts w:ascii="Symbol" w:hAnsi="Symbol"/>
                <w:sz w:val="20"/>
              </w:rPr>
            </w:pPr>
            <w:r>
              <w:rPr>
                <w:b/>
                <w:spacing w:val="-2"/>
                <w:sz w:val="20"/>
              </w:rPr>
              <w:t>Gerekçe</w:t>
            </w:r>
            <w:r>
              <w:rPr>
                <w:rFonts w:ascii="Symbol" w:hAnsi="Symbol"/>
                <w:spacing w:val="-2"/>
                <w:sz w:val="20"/>
                <w:vertAlign w:val="superscript"/>
              </w:rPr>
              <w:t></w:t>
            </w:r>
          </w:p>
        </w:tc>
      </w:tr>
      <w:tr w:rsidR="0010172C">
        <w:trPr>
          <w:trHeight w:val="225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27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172C">
        <w:trPr>
          <w:trHeight w:val="230"/>
        </w:trPr>
        <w:tc>
          <w:tcPr>
            <w:tcW w:w="92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10172C" w:rsidRDefault="001017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172C" w:rsidRDefault="0010172C">
      <w:pPr>
        <w:pStyle w:val="GvdeMetni"/>
      </w:pPr>
    </w:p>
    <w:p w:rsidR="0010172C" w:rsidRDefault="0010172C">
      <w:pPr>
        <w:pStyle w:val="GvdeMetni"/>
        <w:spacing w:before="2"/>
      </w:pPr>
    </w:p>
    <w:p w:rsidR="0010172C" w:rsidRDefault="00B6522D">
      <w:pPr>
        <w:pStyle w:val="GvdeMetni"/>
        <w:spacing w:before="1"/>
        <w:ind w:left="825"/>
        <w:rPr>
          <w:rFonts w:ascii="Arial Narrow" w:hAnsi="Arial Narrow"/>
        </w:rPr>
      </w:pPr>
      <w:proofErr w:type="gramStart"/>
      <w:r>
        <w:rPr>
          <w:rFonts w:ascii="Arial Narrow" w:hAnsi="Arial Narrow"/>
          <w:spacing w:val="-2"/>
        </w:rPr>
        <w:t>……..</w:t>
      </w:r>
      <w:proofErr w:type="gramEnd"/>
      <w:r>
        <w:rPr>
          <w:rFonts w:ascii="Arial Narrow" w:hAnsi="Arial Narrow"/>
          <w:spacing w:val="-2"/>
        </w:rPr>
        <w:t>/………./20………</w:t>
      </w:r>
    </w:p>
    <w:p w:rsidR="0010172C" w:rsidRDefault="0010172C">
      <w:pPr>
        <w:pStyle w:val="GvdeMetni"/>
        <w:spacing w:before="4"/>
        <w:rPr>
          <w:rFonts w:ascii="Arial Narrow"/>
        </w:rPr>
      </w:pPr>
    </w:p>
    <w:p w:rsidR="0010172C" w:rsidRDefault="00B6522D">
      <w:pPr>
        <w:ind w:left="14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Uygundur.</w:t>
      </w:r>
      <w:r>
        <w:rPr>
          <w:rFonts w:ascii="Arial Narrow" w:hAnsi="Arial Narrow"/>
          <w:b/>
          <w:spacing w:val="-8"/>
          <w:sz w:val="20"/>
        </w:rPr>
        <w:t xml:space="preserve"> </w:t>
      </w:r>
      <w:r>
        <w:rPr>
          <w:rFonts w:ascii="Arial Narrow" w:hAnsi="Arial Narrow"/>
          <w:b/>
          <w:sz w:val="20"/>
        </w:rPr>
        <w:t>Dekanlık</w:t>
      </w:r>
      <w:r>
        <w:rPr>
          <w:rFonts w:ascii="Arial Narrow" w:hAnsi="Arial Narrow"/>
          <w:b/>
          <w:spacing w:val="-7"/>
          <w:sz w:val="20"/>
        </w:rPr>
        <w:t xml:space="preserve"> </w:t>
      </w:r>
      <w:r>
        <w:rPr>
          <w:rFonts w:ascii="Arial Narrow" w:hAnsi="Arial Narrow"/>
          <w:b/>
          <w:sz w:val="20"/>
        </w:rPr>
        <w:t>Makamına</w:t>
      </w:r>
      <w:r>
        <w:rPr>
          <w:rFonts w:ascii="Arial Narrow" w:hAnsi="Arial Narrow"/>
          <w:b/>
          <w:spacing w:val="-9"/>
          <w:sz w:val="20"/>
        </w:rPr>
        <w:t xml:space="preserve"> </w:t>
      </w:r>
      <w:r>
        <w:rPr>
          <w:rFonts w:ascii="Arial Narrow" w:hAnsi="Arial Narrow"/>
          <w:b/>
          <w:sz w:val="20"/>
        </w:rPr>
        <w:t>arz</w:t>
      </w:r>
      <w:r>
        <w:rPr>
          <w:rFonts w:ascii="Arial Narrow" w:hAnsi="Arial Narrow"/>
          <w:b/>
          <w:spacing w:val="-8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ederim.</w:t>
      </w:r>
    </w:p>
    <w:p w:rsidR="0010172C" w:rsidRDefault="00B6522D">
      <w:pPr>
        <w:spacing w:before="154"/>
        <w:ind w:left="1007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Bölüm</w:t>
      </w:r>
      <w:r>
        <w:rPr>
          <w:rFonts w:ascii="Arial Narrow" w:hAnsi="Arial Narrow"/>
          <w:b/>
          <w:spacing w:val="-5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Başkanı</w:t>
      </w:r>
    </w:p>
    <w:p w:rsidR="0010172C" w:rsidRDefault="0010172C">
      <w:pPr>
        <w:pStyle w:val="GvdeMetni"/>
        <w:rPr>
          <w:rFonts w:ascii="Arial Narrow"/>
          <w:b/>
        </w:rPr>
      </w:pPr>
    </w:p>
    <w:p w:rsidR="0010172C" w:rsidRDefault="00B6522D">
      <w:pPr>
        <w:pStyle w:val="GvdeMetni"/>
        <w:spacing w:before="183"/>
        <w:rPr>
          <w:rFonts w:ascii="Arial Narrow"/>
          <w:b/>
        </w:rPr>
      </w:pPr>
      <w:r>
        <w:rPr>
          <w:rFonts w:ascii="Arial Narrow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277518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21.851826pt;width:144.05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0172C" w:rsidRDefault="00B6522D">
      <w:pPr>
        <w:spacing w:before="107" w:line="249" w:lineRule="auto"/>
        <w:ind w:left="140" w:right="143"/>
        <w:jc w:val="both"/>
        <w:rPr>
          <w:sz w:val="20"/>
        </w:rPr>
      </w:pPr>
      <w:r>
        <w:rPr>
          <w:rFonts w:ascii="Symbol" w:hAnsi="Symbol"/>
          <w:position w:val="7"/>
          <w:sz w:val="12"/>
        </w:rPr>
        <w:t></w:t>
      </w:r>
      <w:r>
        <w:rPr>
          <w:spacing w:val="40"/>
          <w:position w:val="7"/>
          <w:sz w:val="12"/>
        </w:rPr>
        <w:t xml:space="preserve"> </w:t>
      </w:r>
      <w:r>
        <w:rPr>
          <w:b/>
          <w:sz w:val="19"/>
        </w:rPr>
        <w:t>a-</w:t>
      </w:r>
      <w:r>
        <w:rPr>
          <w:sz w:val="19"/>
        </w:rPr>
        <w:t>Öğrenciye verilmiş olan not, ilgili birimin</w:t>
      </w:r>
      <w:r>
        <w:rPr>
          <w:spacing w:val="36"/>
          <w:sz w:val="19"/>
        </w:rPr>
        <w:t xml:space="preserve"> </w:t>
      </w:r>
      <w:r>
        <w:rPr>
          <w:sz w:val="19"/>
        </w:rPr>
        <w:t>Yönetim Kurulu kararı ile düzeltilir (</w:t>
      </w:r>
      <w:r>
        <w:rPr>
          <w:sz w:val="20"/>
        </w:rPr>
        <w:t>Kilis 7 Aralık Üniversitesi Ön Lisans, Lisans Eğitim-Öğretim Ve Sınav Yönetmeliği’nin 32. Maddesi (1) fıkrası (a) bendi).</w:t>
      </w:r>
    </w:p>
    <w:p w:rsidR="0010172C" w:rsidRDefault="00B6522D">
      <w:pPr>
        <w:pStyle w:val="ListeParagraf"/>
        <w:numPr>
          <w:ilvl w:val="0"/>
          <w:numId w:val="1"/>
        </w:numPr>
        <w:tabs>
          <w:tab w:val="left" w:pos="317"/>
        </w:tabs>
        <w:spacing w:line="249" w:lineRule="auto"/>
        <w:ind w:right="153" w:firstLine="0"/>
        <w:jc w:val="both"/>
        <w:rPr>
          <w:sz w:val="20"/>
        </w:rPr>
      </w:pPr>
      <w:r>
        <w:rPr>
          <w:sz w:val="20"/>
        </w:rPr>
        <w:t>Öğrenciye verilen not, öğretim elemanının talebi doğrultusunda değiştirilebilir (Kilis 7 Aralık Üniversitesi Ön Lisans, Lisans Eğitim-</w:t>
      </w:r>
      <w:r>
        <w:rPr>
          <w:sz w:val="20"/>
        </w:rPr>
        <w:t>Öğretim Ve Sınav Yönetmeliği’nin 32. Maddesi (1) fıkrası (b) bendi).</w:t>
      </w:r>
    </w:p>
    <w:p w:rsidR="0010172C" w:rsidRDefault="00B6522D">
      <w:pPr>
        <w:pStyle w:val="ListeParagraf"/>
        <w:numPr>
          <w:ilvl w:val="0"/>
          <w:numId w:val="1"/>
        </w:numPr>
        <w:tabs>
          <w:tab w:val="left" w:pos="294"/>
        </w:tabs>
        <w:spacing w:before="3" w:line="249" w:lineRule="auto"/>
        <w:ind w:right="140" w:firstLine="0"/>
        <w:jc w:val="both"/>
        <w:rPr>
          <w:sz w:val="20"/>
        </w:rPr>
      </w:pPr>
      <w:r>
        <w:rPr>
          <w:sz w:val="20"/>
        </w:rPr>
        <w:t xml:space="preserve">Ders listesinde ismi bulunmayan öğrencinin zamanında otomasyon sistemine girilemeyen notu otomasyon sistemine </w:t>
      </w:r>
      <w:r>
        <w:rPr>
          <w:spacing w:val="-2"/>
          <w:sz w:val="20"/>
        </w:rPr>
        <w:t>girilecektir.</w:t>
      </w:r>
    </w:p>
    <w:p w:rsidR="0010172C" w:rsidRDefault="00B6522D">
      <w:pPr>
        <w:pStyle w:val="ListeParagraf"/>
        <w:numPr>
          <w:ilvl w:val="0"/>
          <w:numId w:val="1"/>
        </w:numPr>
        <w:tabs>
          <w:tab w:val="left" w:pos="317"/>
        </w:tabs>
        <w:spacing w:line="249" w:lineRule="auto"/>
        <w:ind w:right="138" w:firstLine="0"/>
        <w:jc w:val="both"/>
        <w:rPr>
          <w:sz w:val="20"/>
        </w:rPr>
      </w:pPr>
      <w:r>
        <w:rPr>
          <w:sz w:val="20"/>
        </w:rPr>
        <w:t>Lisans programının son döneminde bulunan öğrencinin notu, Kilis</w:t>
      </w:r>
      <w:r>
        <w:rPr>
          <w:sz w:val="20"/>
        </w:rPr>
        <w:t xml:space="preserve"> 7 Aralık Üniversitesi Ön Lisans, Lisans Eğitim- Öğretim Ve Sınav Yönetmeliği uyarınca, yeniden tanınan sınav hakkını kullanarak verilen not otomasyon sisteminde </w:t>
      </w:r>
      <w:r>
        <w:rPr>
          <w:spacing w:val="-2"/>
          <w:sz w:val="20"/>
        </w:rPr>
        <w:t>düzeltilecektir.</w:t>
      </w:r>
    </w:p>
    <w:p w:rsidR="0010172C" w:rsidRDefault="00B6522D">
      <w:pPr>
        <w:pStyle w:val="ListeParagraf"/>
        <w:numPr>
          <w:ilvl w:val="0"/>
          <w:numId w:val="1"/>
        </w:numPr>
        <w:tabs>
          <w:tab w:val="left" w:pos="386"/>
        </w:tabs>
        <w:spacing w:before="3" w:line="249" w:lineRule="auto"/>
        <w:ind w:right="147" w:firstLine="0"/>
        <w:jc w:val="both"/>
        <w:rPr>
          <w:sz w:val="20"/>
        </w:rPr>
      </w:pPr>
      <w:proofErr w:type="gramStart"/>
      <w:r>
        <w:rPr>
          <w:sz w:val="20"/>
        </w:rPr>
        <w:t>………………………………………</w:t>
      </w:r>
      <w:proofErr w:type="gramEnd"/>
      <w:r>
        <w:rPr>
          <w:sz w:val="20"/>
        </w:rPr>
        <w:t xml:space="preserve"> Saylı Af Yasası kapsamında öğrenciye tanınan sınav hakkı sonu</w:t>
      </w:r>
      <w:r>
        <w:rPr>
          <w:sz w:val="20"/>
        </w:rPr>
        <w:t>cu alınan not otomasyon sistemine girilecektir.</w:t>
      </w:r>
    </w:p>
    <w:p w:rsidR="0010172C" w:rsidRDefault="00B6522D">
      <w:pPr>
        <w:pStyle w:val="ListeParagraf"/>
        <w:numPr>
          <w:ilvl w:val="0"/>
          <w:numId w:val="1"/>
        </w:numPr>
        <w:tabs>
          <w:tab w:val="left" w:pos="273"/>
        </w:tabs>
        <w:spacing w:line="249" w:lineRule="auto"/>
        <w:ind w:firstLine="0"/>
        <w:jc w:val="both"/>
        <w:rPr>
          <w:sz w:val="20"/>
        </w:rPr>
      </w:pPr>
      <w:r>
        <w:rPr>
          <w:sz w:val="20"/>
        </w:rPr>
        <w:t>Diğer gerekçeler: Öğrencinin Ara Sınav/Final/Bütünleme sınavından aldığı not, otomasyon sistemine girilirken sehven yanlış girildiğinden veya sınava girmediği halde sehven not girildiğinden not düzeltmesi yap</w:t>
      </w:r>
      <w:r>
        <w:rPr>
          <w:sz w:val="20"/>
        </w:rPr>
        <w:t>ılacaktır.</w:t>
      </w:r>
    </w:p>
    <w:p w:rsidR="0010172C" w:rsidRDefault="00B6522D">
      <w:pPr>
        <w:pStyle w:val="ListeParagraf"/>
        <w:numPr>
          <w:ilvl w:val="0"/>
          <w:numId w:val="1"/>
        </w:numPr>
        <w:tabs>
          <w:tab w:val="left" w:pos="306"/>
        </w:tabs>
        <w:spacing w:before="2" w:line="249" w:lineRule="auto"/>
        <w:ind w:firstLine="0"/>
        <w:jc w:val="both"/>
        <w:rPr>
          <w:sz w:val="20"/>
        </w:rPr>
      </w:pPr>
      <w:r>
        <w:rPr>
          <w:sz w:val="20"/>
        </w:rPr>
        <w:t>Derse “devamsız öğrencinin (NA)” sehven “devamlı” girilmesi veya “devalı” öğrencinin sehven “devamsız (NA)” girilmesi ilgili otomasyon sisteminde düzeltme yapılacaktır.</w:t>
      </w:r>
    </w:p>
    <w:p w:rsidR="0010172C" w:rsidRDefault="0010172C">
      <w:pPr>
        <w:pStyle w:val="GvdeMetni"/>
        <w:spacing w:before="23"/>
      </w:pPr>
    </w:p>
    <w:p w:rsidR="0010172C" w:rsidRDefault="00B6522D">
      <w:pPr>
        <w:ind w:left="140"/>
        <w:jc w:val="both"/>
        <w:rPr>
          <w:b/>
          <w:sz w:val="19"/>
        </w:rPr>
      </w:pPr>
      <w:r>
        <w:rPr>
          <w:b/>
          <w:sz w:val="19"/>
        </w:rPr>
        <w:t>Not: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Öğretim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elemanının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birime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(Dekanlık)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yaptığı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not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değişikliği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talebinde,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sınav</w:t>
      </w:r>
      <w:r>
        <w:rPr>
          <w:b/>
          <w:spacing w:val="-7"/>
          <w:sz w:val="19"/>
        </w:rPr>
        <w:t xml:space="preserve"> </w:t>
      </w:r>
      <w:proofErr w:type="gramStart"/>
      <w:r>
        <w:rPr>
          <w:b/>
          <w:sz w:val="19"/>
        </w:rPr>
        <w:t>kağıdının</w:t>
      </w:r>
      <w:proofErr w:type="gramEnd"/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fotokopisi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eklenecektir.</w:t>
      </w:r>
    </w:p>
    <w:sectPr w:rsidR="0010172C">
      <w:type w:val="continuous"/>
      <w:pgSz w:w="11910" w:h="16840"/>
      <w:pgMar w:top="72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57FC5"/>
    <w:multiLevelType w:val="hybridMultilevel"/>
    <w:tmpl w:val="194604E6"/>
    <w:lvl w:ilvl="0" w:tplc="5940501A">
      <w:start w:val="2"/>
      <w:numFmt w:val="lowerLetter"/>
      <w:lvlText w:val="%1-"/>
      <w:lvlJc w:val="left"/>
      <w:pPr>
        <w:ind w:left="140" w:hanging="1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18"/>
        <w:szCs w:val="18"/>
        <w:lang w:val="tr-TR" w:eastAsia="en-US" w:bidi="ar-SA"/>
      </w:rPr>
    </w:lvl>
    <w:lvl w:ilvl="1" w:tplc="7A407F86">
      <w:numFmt w:val="bullet"/>
      <w:lvlText w:val="•"/>
      <w:lvlJc w:val="left"/>
      <w:pPr>
        <w:ind w:left="1146" w:hanging="179"/>
      </w:pPr>
      <w:rPr>
        <w:rFonts w:hint="default"/>
        <w:lang w:val="tr-TR" w:eastAsia="en-US" w:bidi="ar-SA"/>
      </w:rPr>
    </w:lvl>
    <w:lvl w:ilvl="2" w:tplc="A90CACAC">
      <w:numFmt w:val="bullet"/>
      <w:lvlText w:val="•"/>
      <w:lvlJc w:val="left"/>
      <w:pPr>
        <w:ind w:left="2153" w:hanging="179"/>
      </w:pPr>
      <w:rPr>
        <w:rFonts w:hint="default"/>
        <w:lang w:val="tr-TR" w:eastAsia="en-US" w:bidi="ar-SA"/>
      </w:rPr>
    </w:lvl>
    <w:lvl w:ilvl="3" w:tplc="E4669D92">
      <w:numFmt w:val="bullet"/>
      <w:lvlText w:val="•"/>
      <w:lvlJc w:val="left"/>
      <w:pPr>
        <w:ind w:left="3159" w:hanging="179"/>
      </w:pPr>
      <w:rPr>
        <w:rFonts w:hint="default"/>
        <w:lang w:val="tr-TR" w:eastAsia="en-US" w:bidi="ar-SA"/>
      </w:rPr>
    </w:lvl>
    <w:lvl w:ilvl="4" w:tplc="561CC668">
      <w:numFmt w:val="bullet"/>
      <w:lvlText w:val="•"/>
      <w:lvlJc w:val="left"/>
      <w:pPr>
        <w:ind w:left="4166" w:hanging="179"/>
      </w:pPr>
      <w:rPr>
        <w:rFonts w:hint="default"/>
        <w:lang w:val="tr-TR" w:eastAsia="en-US" w:bidi="ar-SA"/>
      </w:rPr>
    </w:lvl>
    <w:lvl w:ilvl="5" w:tplc="3D66BC24">
      <w:numFmt w:val="bullet"/>
      <w:lvlText w:val="•"/>
      <w:lvlJc w:val="left"/>
      <w:pPr>
        <w:ind w:left="5173" w:hanging="179"/>
      </w:pPr>
      <w:rPr>
        <w:rFonts w:hint="default"/>
        <w:lang w:val="tr-TR" w:eastAsia="en-US" w:bidi="ar-SA"/>
      </w:rPr>
    </w:lvl>
    <w:lvl w:ilvl="6" w:tplc="5ADE8FA8">
      <w:numFmt w:val="bullet"/>
      <w:lvlText w:val="•"/>
      <w:lvlJc w:val="left"/>
      <w:pPr>
        <w:ind w:left="6179" w:hanging="179"/>
      </w:pPr>
      <w:rPr>
        <w:rFonts w:hint="default"/>
        <w:lang w:val="tr-TR" w:eastAsia="en-US" w:bidi="ar-SA"/>
      </w:rPr>
    </w:lvl>
    <w:lvl w:ilvl="7" w:tplc="BDA28A5C">
      <w:numFmt w:val="bullet"/>
      <w:lvlText w:val="•"/>
      <w:lvlJc w:val="left"/>
      <w:pPr>
        <w:ind w:left="7186" w:hanging="179"/>
      </w:pPr>
      <w:rPr>
        <w:rFonts w:hint="default"/>
        <w:lang w:val="tr-TR" w:eastAsia="en-US" w:bidi="ar-SA"/>
      </w:rPr>
    </w:lvl>
    <w:lvl w:ilvl="8" w:tplc="50F2D14C">
      <w:numFmt w:val="bullet"/>
      <w:lvlText w:val="•"/>
      <w:lvlJc w:val="left"/>
      <w:pPr>
        <w:ind w:left="8193" w:hanging="17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72C"/>
    <w:rsid w:val="0010172C"/>
    <w:rsid w:val="00B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1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140" w:right="14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52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22D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1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140" w:right="14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52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22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>By NeC ® 2010 | Katilimsiz.Com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2026-01-09T11:24:00Z</dcterms:created>
  <dcterms:modified xsi:type="dcterms:W3CDTF">2026-01-09T11:25:00Z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